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A2" w:rsidRDefault="00265CA2">
      <w:r>
        <w:rPr>
          <w:noProof/>
        </w:rPr>
        <w:drawing>
          <wp:inline distT="0" distB="0" distL="0" distR="0">
            <wp:extent cx="1409700" cy="11369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92" cy="117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2B" w:rsidRDefault="00265CA2">
      <w:r>
        <w:t>Cancellation Policy</w:t>
      </w:r>
    </w:p>
    <w:p w:rsidR="00265CA2" w:rsidRDefault="00265CA2"/>
    <w:p w:rsidR="00265CA2" w:rsidRDefault="00265CA2">
      <w:r>
        <w:t>Consultation fees are non-refundable. An appointment will not be booked until payment is made.</w:t>
      </w:r>
    </w:p>
    <w:p w:rsidR="00265CA2" w:rsidRDefault="00265CA2"/>
    <w:p w:rsidR="00265CA2" w:rsidRDefault="00265CA2">
      <w:r>
        <w:t>Deposits are required to secure your treatment. Your deposit may be transferred to another date, if you inform us with a minimum of 24 hours’ notice. We will only transfer the appointment and deposit once. The deposit is non-refundable.</w:t>
      </w:r>
      <w:bookmarkStart w:id="0" w:name="_GoBack"/>
      <w:bookmarkEnd w:id="0"/>
    </w:p>
    <w:sectPr w:rsidR="00265CA2" w:rsidSect="00605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A2"/>
    <w:rsid w:val="00265CA2"/>
    <w:rsid w:val="00605993"/>
    <w:rsid w:val="00B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6A954"/>
  <w15:chartTrackingRefBased/>
  <w15:docId w15:val="{C8DA53D8-1BB4-9545-87B6-13FCC16E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2020-06-12T16:58:00Z</dcterms:created>
  <dcterms:modified xsi:type="dcterms:W3CDTF">2020-06-12T17:07:00Z</dcterms:modified>
</cp:coreProperties>
</file>